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106" w:rsidRDefault="005A0106" w:rsidP="005A0106">
      <w:pPr>
        <w:rPr>
          <w:rFonts w:ascii="Maiandra GD" w:hAnsi="Maiandra GD"/>
          <w:b/>
          <w:sz w:val="40"/>
          <w:u w:val="single"/>
        </w:rPr>
      </w:pPr>
    </w:p>
    <w:tbl>
      <w:tblPr>
        <w:tblStyle w:val="TableGrid"/>
        <w:tblpPr w:leftFromText="180" w:rightFromText="180" w:vertAnchor="page" w:horzAnchor="page" w:tblpX="571" w:tblpY="1725"/>
        <w:tblW w:w="15304" w:type="dxa"/>
        <w:tblLook w:val="04A0" w:firstRow="1" w:lastRow="0" w:firstColumn="1" w:lastColumn="0" w:noHBand="0" w:noVBand="1"/>
      </w:tblPr>
      <w:tblGrid>
        <w:gridCol w:w="1609"/>
        <w:gridCol w:w="4765"/>
        <w:gridCol w:w="6237"/>
        <w:gridCol w:w="2693"/>
      </w:tblGrid>
      <w:tr w:rsidR="00CD205B" w:rsidTr="00CD205B">
        <w:trPr>
          <w:trHeight w:val="557"/>
        </w:trPr>
        <w:tc>
          <w:tcPr>
            <w:tcW w:w="1609" w:type="dxa"/>
          </w:tcPr>
          <w:p w:rsidR="00CD205B" w:rsidRPr="0075436E" w:rsidRDefault="00CD205B" w:rsidP="00DC602D">
            <w:pPr>
              <w:jc w:val="center"/>
              <w:rPr>
                <w:b/>
                <w:sz w:val="24"/>
                <w:u w:val="single"/>
              </w:rPr>
            </w:pPr>
            <w:r w:rsidRPr="0075436E">
              <w:rPr>
                <w:b/>
                <w:sz w:val="24"/>
                <w:u w:val="single"/>
              </w:rPr>
              <w:lastRenderedPageBreak/>
              <w:t>Case study</w:t>
            </w:r>
          </w:p>
        </w:tc>
        <w:tc>
          <w:tcPr>
            <w:tcW w:w="4765" w:type="dxa"/>
          </w:tcPr>
          <w:p w:rsidR="00CD205B" w:rsidRPr="00457918" w:rsidRDefault="00CD205B" w:rsidP="00DC602D">
            <w:pPr>
              <w:jc w:val="center"/>
              <w:rPr>
                <w:b/>
                <w:sz w:val="24"/>
                <w:u w:val="single"/>
              </w:rPr>
            </w:pPr>
            <w:r w:rsidRPr="00457918">
              <w:rPr>
                <w:b/>
                <w:sz w:val="24"/>
                <w:u w:val="single"/>
              </w:rPr>
              <w:t>Brief summary of story</w:t>
            </w:r>
          </w:p>
        </w:tc>
        <w:tc>
          <w:tcPr>
            <w:tcW w:w="6237" w:type="dxa"/>
          </w:tcPr>
          <w:p w:rsidR="00CD205B" w:rsidRPr="00457918" w:rsidRDefault="00CD205B" w:rsidP="00DC602D">
            <w:pPr>
              <w:jc w:val="center"/>
              <w:rPr>
                <w:b/>
                <w:sz w:val="24"/>
                <w:u w:val="single"/>
              </w:rPr>
            </w:pPr>
            <w:r w:rsidRPr="00457918">
              <w:rPr>
                <w:b/>
                <w:sz w:val="24"/>
                <w:u w:val="single"/>
              </w:rPr>
              <w:t>Which approach does it identify with</w:t>
            </w:r>
            <w:r>
              <w:rPr>
                <w:b/>
                <w:sz w:val="24"/>
                <w:u w:val="single"/>
              </w:rPr>
              <w:t xml:space="preserve"> and why</w:t>
            </w:r>
            <w:r w:rsidRPr="00457918">
              <w:rPr>
                <w:b/>
                <w:sz w:val="24"/>
                <w:u w:val="single"/>
              </w:rPr>
              <w:t>? (biological/psychological/sociological)</w:t>
            </w:r>
          </w:p>
        </w:tc>
        <w:tc>
          <w:tcPr>
            <w:tcW w:w="2693" w:type="dxa"/>
          </w:tcPr>
          <w:p w:rsidR="00CD205B" w:rsidRPr="00457918" w:rsidRDefault="00B531D7" w:rsidP="00B531D7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Do you agree?  Are there problems with this theory?</w:t>
            </w:r>
          </w:p>
        </w:tc>
      </w:tr>
      <w:tr w:rsidR="00CD205B" w:rsidTr="00CD205B">
        <w:trPr>
          <w:trHeight w:val="721"/>
        </w:trPr>
        <w:tc>
          <w:tcPr>
            <w:tcW w:w="1609" w:type="dxa"/>
          </w:tcPr>
          <w:p w:rsidR="00CD205B" w:rsidRPr="0075436E" w:rsidRDefault="00CD205B" w:rsidP="005A0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5436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Bandura’s Bobo Doll</w:t>
            </w:r>
          </w:p>
          <w:p w:rsidR="00CD205B" w:rsidRPr="0075436E" w:rsidRDefault="00CD205B" w:rsidP="005A0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765" w:type="dxa"/>
          </w:tcPr>
          <w:p w:rsidR="00CD205B" w:rsidRDefault="00CD205B" w:rsidP="00DC602D"/>
          <w:p w:rsidR="00CD205B" w:rsidRDefault="00CD205B" w:rsidP="00DC602D"/>
          <w:p w:rsidR="00CD205B" w:rsidRDefault="00CD205B" w:rsidP="00DC602D"/>
          <w:p w:rsidR="00CD205B" w:rsidRDefault="00CD205B" w:rsidP="00DC602D"/>
          <w:p w:rsidR="00CD205B" w:rsidRDefault="00CD205B" w:rsidP="00DC602D"/>
          <w:p w:rsidR="00CD205B" w:rsidRDefault="00CD205B" w:rsidP="00DC602D"/>
        </w:tc>
        <w:tc>
          <w:tcPr>
            <w:tcW w:w="6237" w:type="dxa"/>
          </w:tcPr>
          <w:p w:rsidR="00CD205B" w:rsidRDefault="00CD205B" w:rsidP="00DC602D"/>
        </w:tc>
        <w:tc>
          <w:tcPr>
            <w:tcW w:w="2693" w:type="dxa"/>
          </w:tcPr>
          <w:p w:rsidR="00CD205B" w:rsidRDefault="00CD205B" w:rsidP="00DC602D"/>
        </w:tc>
      </w:tr>
      <w:tr w:rsidR="00CD205B" w:rsidTr="00CD205B">
        <w:trPr>
          <w:trHeight w:val="1294"/>
        </w:trPr>
        <w:tc>
          <w:tcPr>
            <w:tcW w:w="1609" w:type="dxa"/>
          </w:tcPr>
          <w:p w:rsidR="00CD205B" w:rsidRPr="0075436E" w:rsidRDefault="00CD205B" w:rsidP="005A0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5436E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"/>
              </w:rPr>
              <w:t>England’s rioters poor, young and uneducated</w:t>
            </w:r>
          </w:p>
          <w:p w:rsidR="00CD205B" w:rsidRPr="0075436E" w:rsidRDefault="00CD205B" w:rsidP="005A0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765" w:type="dxa"/>
          </w:tcPr>
          <w:p w:rsidR="00CD205B" w:rsidRDefault="00CD205B" w:rsidP="00DC602D"/>
          <w:p w:rsidR="00CD205B" w:rsidRDefault="00CD205B" w:rsidP="00DC602D"/>
          <w:p w:rsidR="00CD205B" w:rsidRDefault="00CD205B" w:rsidP="00DC602D"/>
          <w:p w:rsidR="00CD205B" w:rsidRDefault="00CD205B" w:rsidP="00DC602D"/>
          <w:p w:rsidR="00CD205B" w:rsidRDefault="00CD205B" w:rsidP="00DC602D"/>
          <w:p w:rsidR="00CD205B" w:rsidRDefault="00CD205B" w:rsidP="00DC602D"/>
          <w:p w:rsidR="00CD205B" w:rsidRDefault="00CD205B" w:rsidP="00DC602D"/>
          <w:p w:rsidR="00CD205B" w:rsidRDefault="00CD205B" w:rsidP="00DC602D"/>
        </w:tc>
        <w:tc>
          <w:tcPr>
            <w:tcW w:w="6237" w:type="dxa"/>
          </w:tcPr>
          <w:p w:rsidR="00CD205B" w:rsidRDefault="00CD205B" w:rsidP="00DC602D"/>
        </w:tc>
        <w:tc>
          <w:tcPr>
            <w:tcW w:w="2693" w:type="dxa"/>
          </w:tcPr>
          <w:p w:rsidR="00CD205B" w:rsidRDefault="00CD205B" w:rsidP="00DC602D"/>
        </w:tc>
      </w:tr>
      <w:tr w:rsidR="00CD205B" w:rsidTr="00CD205B">
        <w:trPr>
          <w:trHeight w:val="769"/>
        </w:trPr>
        <w:tc>
          <w:tcPr>
            <w:tcW w:w="1609" w:type="dxa"/>
          </w:tcPr>
          <w:p w:rsidR="00CD205B" w:rsidRPr="0075436E" w:rsidRDefault="00CD205B" w:rsidP="005A0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5436E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"/>
              </w:rPr>
              <w:t>Sheldon’s body types</w:t>
            </w:r>
          </w:p>
          <w:p w:rsidR="00CD205B" w:rsidRPr="0075436E" w:rsidRDefault="00CD205B" w:rsidP="005A0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765" w:type="dxa"/>
          </w:tcPr>
          <w:p w:rsidR="00CD205B" w:rsidRDefault="00CD205B" w:rsidP="00DC602D"/>
          <w:p w:rsidR="00CD205B" w:rsidRDefault="00CD205B" w:rsidP="00DC602D"/>
          <w:p w:rsidR="00CD205B" w:rsidRDefault="00CD205B" w:rsidP="00DC602D"/>
          <w:p w:rsidR="00CD205B" w:rsidRDefault="00CD205B" w:rsidP="00DC602D"/>
          <w:p w:rsidR="00CD205B" w:rsidRDefault="00CD205B" w:rsidP="00DC602D"/>
          <w:p w:rsidR="00CD205B" w:rsidRDefault="00CD205B" w:rsidP="00DC602D"/>
          <w:p w:rsidR="00CD205B" w:rsidRDefault="00CD205B" w:rsidP="00DC602D"/>
        </w:tc>
        <w:tc>
          <w:tcPr>
            <w:tcW w:w="6237" w:type="dxa"/>
          </w:tcPr>
          <w:p w:rsidR="00CD205B" w:rsidRDefault="00CD205B" w:rsidP="00DC602D"/>
        </w:tc>
        <w:tc>
          <w:tcPr>
            <w:tcW w:w="2693" w:type="dxa"/>
          </w:tcPr>
          <w:p w:rsidR="00CD205B" w:rsidRDefault="00CD205B" w:rsidP="00DC602D"/>
        </w:tc>
      </w:tr>
      <w:tr w:rsidR="00CD205B" w:rsidTr="00CD205B">
        <w:trPr>
          <w:trHeight w:val="721"/>
        </w:trPr>
        <w:tc>
          <w:tcPr>
            <w:tcW w:w="1609" w:type="dxa"/>
          </w:tcPr>
          <w:p w:rsidR="00CD205B" w:rsidRPr="0075436E" w:rsidRDefault="00CD205B" w:rsidP="005A0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5436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William Chambliss - Labelling</w:t>
            </w:r>
          </w:p>
          <w:p w:rsidR="00CD205B" w:rsidRPr="0075436E" w:rsidRDefault="00CD205B" w:rsidP="005A0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765" w:type="dxa"/>
          </w:tcPr>
          <w:p w:rsidR="00CD205B" w:rsidRDefault="00CD205B" w:rsidP="00DC602D"/>
          <w:p w:rsidR="00CD205B" w:rsidRDefault="00CD205B" w:rsidP="00DC602D"/>
          <w:p w:rsidR="00CD205B" w:rsidRDefault="00CD205B" w:rsidP="00DC602D"/>
          <w:p w:rsidR="00CD205B" w:rsidRDefault="00CD205B" w:rsidP="00DC602D"/>
          <w:p w:rsidR="00CD205B" w:rsidRDefault="00CD205B" w:rsidP="00DC602D"/>
          <w:p w:rsidR="00CD205B" w:rsidRDefault="00CD205B" w:rsidP="00DC602D"/>
          <w:p w:rsidR="00CD205B" w:rsidRDefault="00CD205B" w:rsidP="00DC602D"/>
          <w:p w:rsidR="00CD205B" w:rsidRDefault="00CD205B" w:rsidP="00DC602D"/>
          <w:p w:rsidR="00CD205B" w:rsidRDefault="00CD205B" w:rsidP="00DC602D"/>
        </w:tc>
        <w:tc>
          <w:tcPr>
            <w:tcW w:w="6237" w:type="dxa"/>
          </w:tcPr>
          <w:p w:rsidR="00CD205B" w:rsidRDefault="00CD205B" w:rsidP="00DC602D"/>
        </w:tc>
        <w:tc>
          <w:tcPr>
            <w:tcW w:w="2693" w:type="dxa"/>
          </w:tcPr>
          <w:p w:rsidR="00CD205B" w:rsidRDefault="00CD205B" w:rsidP="00DC602D"/>
        </w:tc>
      </w:tr>
      <w:tr w:rsidR="00CD205B" w:rsidTr="00CD205B">
        <w:trPr>
          <w:trHeight w:val="1975"/>
        </w:trPr>
        <w:tc>
          <w:tcPr>
            <w:tcW w:w="1609" w:type="dxa"/>
          </w:tcPr>
          <w:p w:rsidR="00CD205B" w:rsidRPr="0075436E" w:rsidRDefault="00CD205B" w:rsidP="005A0106">
            <w:pPr>
              <w:pStyle w:val="NormalWeb"/>
              <w:jc w:val="center"/>
              <w:rPr>
                <w:b/>
                <w:u w:val="single"/>
              </w:rPr>
            </w:pPr>
            <w:r w:rsidRPr="0075436E">
              <w:rPr>
                <w:b/>
                <w:u w:val="single"/>
              </w:rPr>
              <w:lastRenderedPageBreak/>
              <w:t xml:space="preserve">Oskar </w:t>
            </w:r>
            <w:proofErr w:type="spellStart"/>
            <w:r w:rsidRPr="0075436E">
              <w:rPr>
                <w:b/>
                <w:u w:val="single"/>
              </w:rPr>
              <w:t>Gröning</w:t>
            </w:r>
            <w:proofErr w:type="spellEnd"/>
            <w:r w:rsidRPr="0075436E">
              <w:rPr>
                <w:b/>
                <w:u w:val="single"/>
              </w:rPr>
              <w:t xml:space="preserve"> – What makes a soldier a killer?</w:t>
            </w:r>
          </w:p>
        </w:tc>
        <w:tc>
          <w:tcPr>
            <w:tcW w:w="4765" w:type="dxa"/>
          </w:tcPr>
          <w:p w:rsidR="00CD205B" w:rsidRDefault="00CD205B" w:rsidP="00DC602D"/>
          <w:p w:rsidR="00CD205B" w:rsidRDefault="00CD205B" w:rsidP="00DC602D"/>
          <w:p w:rsidR="00CD205B" w:rsidRDefault="00CD205B" w:rsidP="00DC602D"/>
          <w:p w:rsidR="00CD205B" w:rsidRDefault="00CD205B" w:rsidP="00DC602D"/>
          <w:p w:rsidR="00CD205B" w:rsidRDefault="00CD205B" w:rsidP="00DC602D"/>
          <w:p w:rsidR="00CD205B" w:rsidRDefault="00CD205B" w:rsidP="00DC602D"/>
          <w:p w:rsidR="00CD205B" w:rsidRDefault="00CD205B" w:rsidP="00DC602D"/>
        </w:tc>
        <w:tc>
          <w:tcPr>
            <w:tcW w:w="6237" w:type="dxa"/>
          </w:tcPr>
          <w:p w:rsidR="00CD205B" w:rsidRDefault="00CD205B" w:rsidP="00DC602D"/>
        </w:tc>
        <w:tc>
          <w:tcPr>
            <w:tcW w:w="2693" w:type="dxa"/>
          </w:tcPr>
          <w:p w:rsidR="00CD205B" w:rsidRDefault="00CD205B" w:rsidP="00DC602D"/>
        </w:tc>
      </w:tr>
      <w:tr w:rsidR="00CD205B" w:rsidTr="00CD205B">
        <w:trPr>
          <w:trHeight w:val="1545"/>
        </w:trPr>
        <w:tc>
          <w:tcPr>
            <w:tcW w:w="1609" w:type="dxa"/>
          </w:tcPr>
          <w:p w:rsidR="00CD205B" w:rsidRPr="0075436E" w:rsidRDefault="00CD205B" w:rsidP="005A0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5436E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"/>
              </w:rPr>
              <w:t>STEPHEN "Tony" Mobley</w:t>
            </w:r>
          </w:p>
        </w:tc>
        <w:tc>
          <w:tcPr>
            <w:tcW w:w="4765" w:type="dxa"/>
          </w:tcPr>
          <w:p w:rsidR="00CD205B" w:rsidRDefault="00CD205B" w:rsidP="00DC602D"/>
        </w:tc>
        <w:tc>
          <w:tcPr>
            <w:tcW w:w="6237" w:type="dxa"/>
          </w:tcPr>
          <w:p w:rsidR="00CD205B" w:rsidRDefault="00CD205B" w:rsidP="00DC602D"/>
        </w:tc>
        <w:tc>
          <w:tcPr>
            <w:tcW w:w="2693" w:type="dxa"/>
          </w:tcPr>
          <w:p w:rsidR="00CD205B" w:rsidRDefault="00CD205B" w:rsidP="00DC602D"/>
        </w:tc>
      </w:tr>
      <w:tr w:rsidR="00CD205B" w:rsidTr="00CD205B">
        <w:trPr>
          <w:trHeight w:val="1827"/>
        </w:trPr>
        <w:tc>
          <w:tcPr>
            <w:tcW w:w="1609" w:type="dxa"/>
          </w:tcPr>
          <w:p w:rsidR="00CD205B" w:rsidRPr="0075436E" w:rsidRDefault="00CD205B" w:rsidP="005A0106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" w:eastAsia="en-GB"/>
              </w:rPr>
            </w:pPr>
            <w:r w:rsidRPr="0075436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" w:eastAsia="en-GB"/>
              </w:rPr>
              <w:t>Lombroso's Criminology Theories</w:t>
            </w:r>
          </w:p>
          <w:p w:rsidR="00CD205B" w:rsidRPr="0075436E" w:rsidRDefault="00CD205B" w:rsidP="005A0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765" w:type="dxa"/>
          </w:tcPr>
          <w:p w:rsidR="00CD205B" w:rsidRDefault="00CD205B" w:rsidP="00DC602D"/>
          <w:p w:rsidR="00CD205B" w:rsidRDefault="00CD205B" w:rsidP="00DC602D"/>
          <w:p w:rsidR="00CD205B" w:rsidRDefault="00CD205B" w:rsidP="00DC602D"/>
          <w:p w:rsidR="00CD205B" w:rsidRDefault="00CD205B" w:rsidP="00DC602D"/>
          <w:p w:rsidR="00CD205B" w:rsidRDefault="00CD205B" w:rsidP="00DC602D"/>
          <w:p w:rsidR="00CD205B" w:rsidRDefault="00CD205B" w:rsidP="00DC602D"/>
          <w:p w:rsidR="00CD205B" w:rsidRDefault="00CD205B" w:rsidP="00DC602D"/>
          <w:p w:rsidR="00CD205B" w:rsidRDefault="00CD205B" w:rsidP="00DC602D"/>
          <w:p w:rsidR="00CD205B" w:rsidRDefault="00CD205B" w:rsidP="00DC602D"/>
        </w:tc>
        <w:tc>
          <w:tcPr>
            <w:tcW w:w="6237" w:type="dxa"/>
          </w:tcPr>
          <w:p w:rsidR="00CD205B" w:rsidRDefault="00CD205B" w:rsidP="00DC602D"/>
        </w:tc>
        <w:tc>
          <w:tcPr>
            <w:tcW w:w="2693" w:type="dxa"/>
          </w:tcPr>
          <w:p w:rsidR="00CD205B" w:rsidRDefault="00CD205B" w:rsidP="00DC602D"/>
        </w:tc>
      </w:tr>
      <w:tr w:rsidR="00CD205B" w:rsidTr="00CD205B">
        <w:trPr>
          <w:trHeight w:val="2135"/>
        </w:trPr>
        <w:tc>
          <w:tcPr>
            <w:tcW w:w="1609" w:type="dxa"/>
          </w:tcPr>
          <w:p w:rsidR="00CD205B" w:rsidRPr="0075436E" w:rsidRDefault="00CD205B" w:rsidP="003664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75436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en-GB"/>
              </w:rPr>
              <w:t>Raine</w:t>
            </w:r>
            <w:proofErr w:type="spellEnd"/>
            <w:r w:rsidRPr="0075436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en-GB"/>
              </w:rPr>
              <w:t xml:space="preserve"> - Murderers more prone to rage and anger</w:t>
            </w:r>
          </w:p>
          <w:p w:rsidR="00CD205B" w:rsidRDefault="00CD205B" w:rsidP="005A0106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" w:eastAsia="en-GB"/>
              </w:rPr>
            </w:pPr>
          </w:p>
          <w:p w:rsidR="00B531D7" w:rsidRDefault="00B531D7" w:rsidP="005A0106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" w:eastAsia="en-GB"/>
              </w:rPr>
            </w:pPr>
          </w:p>
          <w:p w:rsidR="00B531D7" w:rsidRDefault="00B531D7" w:rsidP="005A0106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" w:eastAsia="en-GB"/>
              </w:rPr>
            </w:pPr>
          </w:p>
          <w:p w:rsidR="00B531D7" w:rsidRPr="0075436E" w:rsidRDefault="00B531D7" w:rsidP="005A0106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" w:eastAsia="en-GB"/>
              </w:rPr>
            </w:pPr>
          </w:p>
        </w:tc>
        <w:tc>
          <w:tcPr>
            <w:tcW w:w="4765" w:type="dxa"/>
          </w:tcPr>
          <w:p w:rsidR="00CD205B" w:rsidRDefault="00CD205B" w:rsidP="00DC602D"/>
        </w:tc>
        <w:tc>
          <w:tcPr>
            <w:tcW w:w="6237" w:type="dxa"/>
          </w:tcPr>
          <w:p w:rsidR="00CD205B" w:rsidRDefault="00CD205B" w:rsidP="00DC602D"/>
        </w:tc>
        <w:tc>
          <w:tcPr>
            <w:tcW w:w="2693" w:type="dxa"/>
          </w:tcPr>
          <w:p w:rsidR="00CD205B" w:rsidRDefault="00CD205B" w:rsidP="00DC602D"/>
        </w:tc>
      </w:tr>
      <w:tr w:rsidR="00CD205B" w:rsidTr="00CD205B">
        <w:trPr>
          <w:trHeight w:val="721"/>
        </w:trPr>
        <w:tc>
          <w:tcPr>
            <w:tcW w:w="1609" w:type="dxa"/>
          </w:tcPr>
          <w:p w:rsidR="00CD205B" w:rsidRPr="0075436E" w:rsidRDefault="00CD205B" w:rsidP="005A0106">
            <w:pPr>
              <w:shd w:val="clear" w:color="auto" w:fill="FFFFFF"/>
              <w:spacing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en-GB"/>
              </w:rPr>
            </w:pPr>
            <w:r w:rsidRPr="007543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en-GB"/>
              </w:rPr>
              <w:lastRenderedPageBreak/>
              <w:t>Edwin Sutherland - Differential Association</w:t>
            </w:r>
          </w:p>
          <w:p w:rsidR="00CD205B" w:rsidRPr="0075436E" w:rsidRDefault="00CD205B" w:rsidP="005A0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765" w:type="dxa"/>
          </w:tcPr>
          <w:p w:rsidR="00CD205B" w:rsidRDefault="00CD205B" w:rsidP="00DC602D"/>
          <w:p w:rsidR="00CD205B" w:rsidRDefault="00CD205B" w:rsidP="00DC602D"/>
          <w:p w:rsidR="00CD205B" w:rsidRDefault="00CD205B" w:rsidP="00DC602D"/>
          <w:p w:rsidR="00CD205B" w:rsidRDefault="00CD205B" w:rsidP="00DC602D"/>
          <w:p w:rsidR="00CD205B" w:rsidRDefault="00CD205B" w:rsidP="00DC602D"/>
          <w:p w:rsidR="00CD205B" w:rsidRDefault="00CD205B" w:rsidP="00DC602D"/>
          <w:p w:rsidR="00CD205B" w:rsidRDefault="00CD205B" w:rsidP="00DC602D"/>
          <w:p w:rsidR="00CD205B" w:rsidRDefault="00CD205B" w:rsidP="00DC602D"/>
          <w:p w:rsidR="00CD205B" w:rsidRDefault="00CD205B" w:rsidP="00DC602D"/>
        </w:tc>
        <w:tc>
          <w:tcPr>
            <w:tcW w:w="6237" w:type="dxa"/>
          </w:tcPr>
          <w:p w:rsidR="00CD205B" w:rsidRDefault="00CD205B" w:rsidP="00DC602D"/>
        </w:tc>
        <w:tc>
          <w:tcPr>
            <w:tcW w:w="2693" w:type="dxa"/>
          </w:tcPr>
          <w:p w:rsidR="00CD205B" w:rsidRDefault="00CD205B" w:rsidP="00DC602D"/>
        </w:tc>
      </w:tr>
      <w:tr w:rsidR="00B531D7" w:rsidTr="001C0236">
        <w:trPr>
          <w:trHeight w:val="721"/>
        </w:trPr>
        <w:tc>
          <w:tcPr>
            <w:tcW w:w="1609" w:type="dxa"/>
          </w:tcPr>
          <w:p w:rsidR="00B531D7" w:rsidRPr="0075436E" w:rsidRDefault="00B531D7" w:rsidP="001C0236">
            <w:pPr>
              <w:shd w:val="clear" w:color="auto" w:fill="FFFFFF"/>
              <w:spacing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en-GB"/>
              </w:rPr>
              <w:t>Brain size linked to violence</w:t>
            </w:r>
          </w:p>
          <w:p w:rsidR="00B531D7" w:rsidRPr="0075436E" w:rsidRDefault="00B531D7" w:rsidP="001C02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765" w:type="dxa"/>
          </w:tcPr>
          <w:p w:rsidR="00B531D7" w:rsidRDefault="00B531D7" w:rsidP="001C0236"/>
          <w:p w:rsidR="00B531D7" w:rsidRDefault="00B531D7" w:rsidP="001C0236"/>
          <w:p w:rsidR="00B531D7" w:rsidRDefault="00B531D7" w:rsidP="001C0236">
            <w:bookmarkStart w:id="0" w:name="_GoBack"/>
            <w:bookmarkEnd w:id="0"/>
          </w:p>
          <w:p w:rsidR="00B531D7" w:rsidRDefault="00B531D7" w:rsidP="001C0236"/>
          <w:p w:rsidR="00B531D7" w:rsidRDefault="00B531D7" w:rsidP="001C0236"/>
          <w:p w:rsidR="00B531D7" w:rsidRDefault="00B531D7" w:rsidP="001C0236"/>
          <w:p w:rsidR="00B531D7" w:rsidRDefault="00B531D7" w:rsidP="001C0236"/>
          <w:p w:rsidR="00B531D7" w:rsidRDefault="00B531D7" w:rsidP="001C0236"/>
          <w:p w:rsidR="00B531D7" w:rsidRDefault="00B531D7" w:rsidP="001C0236"/>
        </w:tc>
        <w:tc>
          <w:tcPr>
            <w:tcW w:w="6237" w:type="dxa"/>
          </w:tcPr>
          <w:p w:rsidR="00B531D7" w:rsidRDefault="00B531D7" w:rsidP="001C0236"/>
        </w:tc>
        <w:tc>
          <w:tcPr>
            <w:tcW w:w="2693" w:type="dxa"/>
          </w:tcPr>
          <w:p w:rsidR="00B531D7" w:rsidRDefault="00B531D7" w:rsidP="001C0236"/>
        </w:tc>
      </w:tr>
    </w:tbl>
    <w:p w:rsidR="005A0106" w:rsidRPr="00AE1623" w:rsidRDefault="00627033" w:rsidP="005A0106">
      <w:pPr>
        <w:rPr>
          <w:rFonts w:ascii="Maiandra GD" w:hAnsi="Maiandra GD"/>
          <w:b/>
          <w:sz w:val="32"/>
          <w:u w:val="single"/>
        </w:rPr>
      </w:pPr>
      <w:r>
        <w:rPr>
          <w:rFonts w:ascii="Maiandra GD" w:hAnsi="Maiandra GD"/>
          <w:b/>
          <w:sz w:val="32"/>
          <w:u w:val="single"/>
        </w:rPr>
        <w:t>Extension</w:t>
      </w:r>
      <w:r w:rsidR="00AE1623">
        <w:rPr>
          <w:rFonts w:ascii="Maiandra GD" w:hAnsi="Maiandra GD"/>
          <w:b/>
          <w:sz w:val="32"/>
          <w:u w:val="single"/>
        </w:rPr>
        <w:t xml:space="preserve"> 1</w:t>
      </w:r>
    </w:p>
    <w:p w:rsidR="0035595A" w:rsidRPr="00AE1623" w:rsidRDefault="00AE1623" w:rsidP="00AE1623">
      <w:pPr>
        <w:numPr>
          <w:ilvl w:val="0"/>
          <w:numId w:val="1"/>
        </w:numPr>
        <w:rPr>
          <w:rFonts w:ascii="Maiandra GD" w:hAnsi="Maiandra GD"/>
          <w:sz w:val="24"/>
          <w:szCs w:val="24"/>
        </w:rPr>
      </w:pPr>
      <w:r w:rsidRPr="00AE1623">
        <w:rPr>
          <w:rFonts w:ascii="Maiandra GD" w:hAnsi="Maiandra GD"/>
          <w:sz w:val="24"/>
          <w:szCs w:val="24"/>
        </w:rPr>
        <w:t xml:space="preserve">Who was </w:t>
      </w:r>
      <w:proofErr w:type="spellStart"/>
      <w:r w:rsidRPr="00AE1623">
        <w:rPr>
          <w:rFonts w:ascii="Maiandra GD" w:hAnsi="Maiandra GD"/>
          <w:sz w:val="24"/>
          <w:szCs w:val="24"/>
        </w:rPr>
        <w:t>Sandie</w:t>
      </w:r>
      <w:proofErr w:type="spellEnd"/>
      <w:r w:rsidRPr="00AE1623">
        <w:rPr>
          <w:rFonts w:ascii="Maiandra GD" w:hAnsi="Maiandra GD"/>
          <w:sz w:val="24"/>
          <w:szCs w:val="24"/>
        </w:rPr>
        <w:t xml:space="preserve"> Craddock?</w:t>
      </w:r>
    </w:p>
    <w:p w:rsidR="0035595A" w:rsidRPr="00AE1623" w:rsidRDefault="00AE1623" w:rsidP="00AE1623">
      <w:pPr>
        <w:numPr>
          <w:ilvl w:val="0"/>
          <w:numId w:val="1"/>
        </w:numPr>
        <w:rPr>
          <w:rFonts w:ascii="Maiandra GD" w:hAnsi="Maiandra GD"/>
          <w:sz w:val="24"/>
          <w:szCs w:val="24"/>
        </w:rPr>
      </w:pPr>
      <w:r w:rsidRPr="00AE1623">
        <w:rPr>
          <w:rFonts w:ascii="Maiandra GD" w:hAnsi="Maiandra GD"/>
          <w:sz w:val="24"/>
          <w:szCs w:val="24"/>
        </w:rPr>
        <w:t>What did she try to argue made her criminal in court?</w:t>
      </w:r>
    </w:p>
    <w:p w:rsidR="00AE1623" w:rsidRDefault="00AE1623" w:rsidP="00AE1623">
      <w:pPr>
        <w:numPr>
          <w:ilvl w:val="0"/>
          <w:numId w:val="1"/>
        </w:numPr>
        <w:rPr>
          <w:rFonts w:ascii="Maiandra GD" w:hAnsi="Maiandra GD"/>
          <w:sz w:val="24"/>
          <w:szCs w:val="24"/>
        </w:rPr>
      </w:pPr>
      <w:r w:rsidRPr="00AE1623">
        <w:rPr>
          <w:rFonts w:ascii="Maiandra GD" w:hAnsi="Maiandra GD"/>
          <w:sz w:val="24"/>
          <w:szCs w:val="24"/>
        </w:rPr>
        <w:t xml:space="preserve">Was she successful? </w:t>
      </w:r>
    </w:p>
    <w:p w:rsidR="00AE1623" w:rsidRDefault="00627033" w:rsidP="00AE1623">
      <w:pPr>
        <w:rPr>
          <w:rFonts w:ascii="Maiandra GD" w:hAnsi="Maiandra GD"/>
          <w:b/>
          <w:sz w:val="32"/>
          <w:u w:val="single"/>
        </w:rPr>
      </w:pPr>
      <w:r>
        <w:rPr>
          <w:rFonts w:ascii="Maiandra GD" w:hAnsi="Maiandra GD"/>
          <w:b/>
          <w:sz w:val="32"/>
          <w:u w:val="single"/>
        </w:rPr>
        <w:t>Extension</w:t>
      </w:r>
      <w:r w:rsidR="00AE1623">
        <w:rPr>
          <w:rFonts w:ascii="Maiandra GD" w:hAnsi="Maiandra GD"/>
          <w:b/>
          <w:sz w:val="32"/>
          <w:u w:val="single"/>
        </w:rPr>
        <w:t xml:space="preserve"> 2</w:t>
      </w:r>
    </w:p>
    <w:p w:rsidR="00AE1623" w:rsidRPr="00AE1623" w:rsidRDefault="00AE1623" w:rsidP="00AE1623">
      <w:pPr>
        <w:pStyle w:val="ListParagraph"/>
        <w:numPr>
          <w:ilvl w:val="0"/>
          <w:numId w:val="2"/>
        </w:numPr>
        <w:rPr>
          <w:rFonts w:ascii="Maiandra GD" w:hAnsi="Maiandra GD"/>
        </w:rPr>
      </w:pPr>
      <w:r w:rsidRPr="00AE1623">
        <w:rPr>
          <w:rFonts w:ascii="Maiandra GD" w:hAnsi="Maiandra GD"/>
        </w:rPr>
        <w:t>Read the article on what makes a criminal</w:t>
      </w:r>
    </w:p>
    <w:p w:rsidR="00AE1623" w:rsidRPr="00AE1623" w:rsidRDefault="00AE1623" w:rsidP="00AE1623">
      <w:pPr>
        <w:rPr>
          <w:rFonts w:ascii="Maiandra GD" w:hAnsi="Maiandra GD"/>
          <w:sz w:val="24"/>
          <w:szCs w:val="24"/>
        </w:rPr>
      </w:pPr>
    </w:p>
    <w:p w:rsidR="00AE1623" w:rsidRPr="00AE1623" w:rsidRDefault="00AE1623" w:rsidP="00AE1623">
      <w:pPr>
        <w:rPr>
          <w:rFonts w:ascii="Maiandra GD" w:hAnsi="Maiandra GD"/>
          <w:sz w:val="24"/>
          <w:szCs w:val="24"/>
        </w:rPr>
      </w:pPr>
    </w:p>
    <w:p w:rsidR="00AE1623" w:rsidRPr="00AE1623" w:rsidRDefault="00AE1623" w:rsidP="005A0106">
      <w:pPr>
        <w:rPr>
          <w:rFonts w:ascii="Maiandra GD" w:hAnsi="Maiandra GD"/>
          <w:b/>
          <w:sz w:val="32"/>
          <w:u w:val="single"/>
        </w:rPr>
      </w:pPr>
    </w:p>
    <w:sectPr w:rsidR="00AE1623" w:rsidRPr="00AE1623" w:rsidSect="00F610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2" w:right="1440" w:bottom="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0E1F" w:rsidRDefault="005E0E1F" w:rsidP="005A0106">
      <w:pPr>
        <w:spacing w:after="0" w:line="240" w:lineRule="auto"/>
      </w:pPr>
      <w:r>
        <w:separator/>
      </w:r>
    </w:p>
  </w:endnote>
  <w:endnote w:type="continuationSeparator" w:id="0">
    <w:p w:rsidR="005E0E1F" w:rsidRDefault="005E0E1F" w:rsidP="005A0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106" w:rsidRDefault="005A01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106" w:rsidRDefault="005A010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106" w:rsidRDefault="005A01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0E1F" w:rsidRDefault="005E0E1F" w:rsidP="005A0106">
      <w:pPr>
        <w:spacing w:after="0" w:line="240" w:lineRule="auto"/>
      </w:pPr>
      <w:r>
        <w:separator/>
      </w:r>
    </w:p>
  </w:footnote>
  <w:footnote w:type="continuationSeparator" w:id="0">
    <w:p w:rsidR="005E0E1F" w:rsidRDefault="005E0E1F" w:rsidP="005A01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106" w:rsidRDefault="005A01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106" w:rsidRPr="00457918" w:rsidRDefault="005A0106" w:rsidP="005A0106">
    <w:pPr>
      <w:jc w:val="center"/>
      <w:rPr>
        <w:rFonts w:ascii="Maiandra GD" w:hAnsi="Maiandra GD"/>
        <w:b/>
        <w:sz w:val="40"/>
        <w:u w:val="single"/>
      </w:rPr>
    </w:pPr>
    <w:r w:rsidRPr="00457918">
      <w:rPr>
        <w:rFonts w:ascii="Maiandra GD" w:hAnsi="Maiandra GD"/>
        <w:b/>
        <w:sz w:val="40"/>
        <w:u w:val="single"/>
      </w:rPr>
      <w:t>Are Criminals Born or Made?</w:t>
    </w:r>
  </w:p>
  <w:p w:rsidR="005A0106" w:rsidRDefault="005A010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106" w:rsidRDefault="005A01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66FDC"/>
    <w:multiLevelType w:val="hybridMultilevel"/>
    <w:tmpl w:val="2912F2BE"/>
    <w:lvl w:ilvl="0" w:tplc="F95004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4421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683C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64E0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E09C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F0AF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A652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9C5A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2C96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9A65C0A"/>
    <w:multiLevelType w:val="hybridMultilevel"/>
    <w:tmpl w:val="1F24F1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918"/>
    <w:rsid w:val="00041D9E"/>
    <w:rsid w:val="002D0FF9"/>
    <w:rsid w:val="0035595A"/>
    <w:rsid w:val="00366447"/>
    <w:rsid w:val="00457918"/>
    <w:rsid w:val="005A0106"/>
    <w:rsid w:val="005E0E1F"/>
    <w:rsid w:val="00627033"/>
    <w:rsid w:val="006D6902"/>
    <w:rsid w:val="0075436E"/>
    <w:rsid w:val="00AE1623"/>
    <w:rsid w:val="00B531D7"/>
    <w:rsid w:val="00CD205B"/>
    <w:rsid w:val="00F61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34243D"/>
  <w15:chartTrackingRefBased/>
  <w15:docId w15:val="{08A3D21F-4ACA-4487-A3BD-C7666710E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79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A0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5A01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0106"/>
  </w:style>
  <w:style w:type="paragraph" w:styleId="Footer">
    <w:name w:val="footer"/>
    <w:basedOn w:val="Normal"/>
    <w:link w:val="FooterChar"/>
    <w:uiPriority w:val="99"/>
    <w:unhideWhenUsed/>
    <w:rsid w:val="005A01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0106"/>
  </w:style>
  <w:style w:type="paragraph" w:styleId="BalloonText">
    <w:name w:val="Balloon Text"/>
    <w:basedOn w:val="Normal"/>
    <w:link w:val="BalloonTextChar"/>
    <w:uiPriority w:val="99"/>
    <w:semiHidden/>
    <w:unhideWhenUsed/>
    <w:rsid w:val="00041D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D9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E16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2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912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37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92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BRADLEY K -T-</dc:creator>
  <cp:keywords/>
  <dc:description/>
  <cp:lastModifiedBy>K Bradley</cp:lastModifiedBy>
  <cp:revision>8</cp:revision>
  <cp:lastPrinted>2015-07-03T10:41:00Z</cp:lastPrinted>
  <dcterms:created xsi:type="dcterms:W3CDTF">2015-07-01T13:34:00Z</dcterms:created>
  <dcterms:modified xsi:type="dcterms:W3CDTF">2020-07-01T09:35:00Z</dcterms:modified>
</cp:coreProperties>
</file>